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DD" w:rsidRDefault="009062DD" w:rsidP="009062DD">
      <w:pPr>
        <w:snapToGrid w:val="0"/>
        <w:spacing w:line="336" w:lineRule="auto"/>
        <w:ind w:right="640"/>
        <w:rPr>
          <w:rFonts w:ascii="黑体" w:eastAsia="黑体" w:hAnsi="黑体" w:cs="黑体" w:hint="eastAsia"/>
          <w:sz w:val="32"/>
        </w:rPr>
      </w:pPr>
      <w:r>
        <w:rPr>
          <w:rFonts w:ascii="黑体" w:eastAsia="黑体" w:hAnsi="黑体" w:cs="黑体" w:hint="eastAsia"/>
          <w:sz w:val="32"/>
        </w:rPr>
        <w:t>附件1</w:t>
      </w:r>
    </w:p>
    <w:p w:rsidR="009062DD" w:rsidRDefault="009062DD" w:rsidP="009062DD">
      <w:pPr>
        <w:overflowPunct w:val="0"/>
        <w:snapToGrid w:val="0"/>
        <w:spacing w:line="336" w:lineRule="auto"/>
        <w:jc w:val="center"/>
        <w:rPr>
          <w:rFonts w:ascii="方正小标宋简体" w:eastAsia="方正小标宋简体" w:hAnsi="小标宋" w:cs="小标宋" w:hint="eastAsia"/>
          <w:bCs/>
          <w:sz w:val="44"/>
          <w:szCs w:val="44"/>
        </w:rPr>
      </w:pPr>
      <w:r>
        <w:rPr>
          <w:rFonts w:ascii="方正小标宋简体" w:eastAsia="方正小标宋简体" w:hAnsi="黑体" w:cs="黑体" w:hint="eastAsia"/>
          <w:bCs/>
          <w:sz w:val="44"/>
          <w:szCs w:val="44"/>
        </w:rPr>
        <w:t>卫生专业技术资格考试专业目录</w:t>
      </w:r>
    </w:p>
    <w:p w:rsidR="009062DD" w:rsidRDefault="009062DD" w:rsidP="009062DD">
      <w:pPr>
        <w:snapToGrid w:val="0"/>
        <w:spacing w:line="336" w:lineRule="auto"/>
        <w:ind w:firstLineChars="200" w:firstLine="640"/>
        <w:outlineLvl w:val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一、初级（士）考试专业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63"/>
        <w:gridCol w:w="4536"/>
      </w:tblGrid>
      <w:tr w:rsidR="009062DD" w:rsidTr="00E519F7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专业代码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专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业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名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称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药学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中药学</w:t>
            </w:r>
          </w:p>
        </w:tc>
      </w:tr>
      <w:tr w:rsidR="009062DD" w:rsidTr="00E519F7">
        <w:trPr>
          <w:trHeight w:hRule="exact" w:val="54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口腔医学技术</w:t>
            </w:r>
          </w:p>
        </w:tc>
      </w:tr>
      <w:tr w:rsidR="009062DD" w:rsidTr="00E519F7">
        <w:trPr>
          <w:trHeight w:hRule="exact" w:val="4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放射医学技术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临床医学检验技术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病理学技术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康复医学治疗技术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营养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卫生检验技术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病案信息技术</w:t>
            </w:r>
          </w:p>
        </w:tc>
      </w:tr>
    </w:tbl>
    <w:p w:rsidR="009062DD" w:rsidRDefault="009062DD" w:rsidP="009062DD">
      <w:pPr>
        <w:snapToGrid w:val="0"/>
        <w:spacing w:line="336" w:lineRule="auto"/>
        <w:rPr>
          <w:rFonts w:eastAsia="黑体"/>
          <w:sz w:val="32"/>
          <w:szCs w:val="32"/>
        </w:rPr>
      </w:pPr>
    </w:p>
    <w:p w:rsidR="009062DD" w:rsidRDefault="009062DD" w:rsidP="009062DD">
      <w:pPr>
        <w:snapToGrid w:val="0"/>
        <w:spacing w:line="336" w:lineRule="auto"/>
        <w:ind w:firstLineChars="200" w:firstLine="640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二、初级（师）考试专业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3"/>
        <w:gridCol w:w="4536"/>
      </w:tblGrid>
      <w:tr w:rsidR="009062DD" w:rsidTr="00E519F7">
        <w:trPr>
          <w:trHeight w:hRule="exact" w:val="567"/>
          <w:tblHeader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专业代码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专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业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名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称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201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药学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中药学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203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护理学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204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中医护理学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205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口腔医学技术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206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放射医学技术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lastRenderedPageBreak/>
              <w:t>207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临床医学检验技术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208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病理学技术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209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康复医学治疗技术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210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营养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211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卫生检验技术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212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心理治疗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213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病案信息技术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214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输血技术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215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神经电生理（脑电图）技术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216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 w:hAnsi="仿宋_GB2312"/>
                <w:sz w:val="32"/>
                <w:szCs w:val="32"/>
              </w:rPr>
            </w:pPr>
            <w:r>
              <w:rPr>
                <w:rFonts w:eastAsia="仿宋_GB2312" w:hAnsi="仿宋_GB2312" w:hint="eastAsia"/>
                <w:sz w:val="32"/>
                <w:szCs w:val="32"/>
              </w:rPr>
              <w:t>眼视光技术</w:t>
            </w:r>
          </w:p>
        </w:tc>
      </w:tr>
    </w:tbl>
    <w:p w:rsidR="009062DD" w:rsidRDefault="009062DD" w:rsidP="009062DD">
      <w:pPr>
        <w:snapToGrid w:val="0"/>
        <w:spacing w:line="336" w:lineRule="auto"/>
        <w:rPr>
          <w:rFonts w:eastAsia="黑体"/>
          <w:sz w:val="32"/>
          <w:szCs w:val="32"/>
        </w:rPr>
      </w:pPr>
    </w:p>
    <w:p w:rsidR="009062DD" w:rsidRDefault="009062DD" w:rsidP="009062DD">
      <w:pPr>
        <w:snapToGrid w:val="0"/>
        <w:spacing w:line="336" w:lineRule="auto"/>
        <w:ind w:firstLineChars="200" w:firstLine="640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三、中级考试专业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78"/>
        <w:gridCol w:w="4541"/>
      </w:tblGrid>
      <w:tr w:rsidR="009062DD" w:rsidTr="00E519F7">
        <w:trPr>
          <w:trHeight w:hRule="exact" w:val="567"/>
          <w:tblHeader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专业代码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专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业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名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称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301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全科医学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302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全科医学（中医类）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303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内科学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304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心血管内科学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305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呼吸内科学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306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消化内科学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307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肾内科学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308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神经内科学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309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内分泌学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血液病学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lastRenderedPageBreak/>
              <w:t>311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结核病学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312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传染病学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313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风湿与临床免疫学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314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职业病学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315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中医内科学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316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中西医结合内科学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317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普通外科学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318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骨外科学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319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胸心外科学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320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神经外科学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321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泌尿外科学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322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小儿外科学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323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烧伤外科学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324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整形外科学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325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中医外科学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326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中西医结合外科学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327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中医肛肠科学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328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中医骨伤学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329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中西医结合骨伤科学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330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妇产科学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331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中医妇科学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332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儿科学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333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中医儿科学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lastRenderedPageBreak/>
              <w:t>334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眼科学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335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中医眼科学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336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耳鼻咽喉科学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337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中医耳鼻喉科学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338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皮肤与性病学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339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中医皮肤与性病学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340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精神病学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341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肿瘤内科学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342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肿瘤外科学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343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肿瘤放射治疗学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344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放射医学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345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核医学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346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超声波医学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347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麻醉学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348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康复医学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349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推拿（按摩）学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350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中医针灸学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351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病理学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352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临床医学检验学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353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口腔医学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354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口腔内科学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355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口腔颌面外科学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356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口腔修复学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lastRenderedPageBreak/>
              <w:t>357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口腔正畸学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358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疼痛学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359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重症医学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360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计划生育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361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疾病控制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362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公共卫生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363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职业卫生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364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妇幼保健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365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健康教育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366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药学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367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中药学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368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护理学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369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内科护理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370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外科护理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371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妇产科护理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372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儿科护理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373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社区护理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374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中医护理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375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口腔医学技术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376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放射医学技术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377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核医学技术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378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超声波医学技术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379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临床医学检验技术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lastRenderedPageBreak/>
              <w:t>380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病理学技术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381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康复医学治疗技术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382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营养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383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理化检验技术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384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微生物检验技术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385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消毒技术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386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心理治疗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387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心电学技术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388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肿瘤放射治疗技术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389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病案信息技术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390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输血技术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391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神经电生理（脑电图）技术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392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sz w:val="32"/>
                <w:szCs w:val="32"/>
              </w:rPr>
              <w:t>急诊医学</w:t>
            </w:r>
          </w:p>
        </w:tc>
      </w:tr>
      <w:tr w:rsidR="009062DD" w:rsidTr="00E519F7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393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2DD" w:rsidRDefault="009062DD" w:rsidP="00E519F7">
            <w:pPr>
              <w:snapToGrid w:val="0"/>
              <w:spacing w:line="336" w:lineRule="auto"/>
              <w:ind w:firstLineChars="100" w:firstLine="320"/>
              <w:jc w:val="left"/>
              <w:rPr>
                <w:rFonts w:eastAsia="仿宋_GB2312" w:hAnsi="仿宋_GB2312"/>
                <w:sz w:val="32"/>
                <w:szCs w:val="32"/>
              </w:rPr>
            </w:pPr>
            <w:r>
              <w:rPr>
                <w:rFonts w:eastAsia="仿宋_GB2312" w:hAnsi="仿宋_GB2312" w:hint="eastAsia"/>
                <w:sz w:val="32"/>
                <w:szCs w:val="32"/>
              </w:rPr>
              <w:t>眼视光技术</w:t>
            </w:r>
          </w:p>
        </w:tc>
      </w:tr>
    </w:tbl>
    <w:p w:rsidR="009062DD" w:rsidRDefault="009062DD" w:rsidP="009062DD">
      <w:pPr>
        <w:autoSpaceDE w:val="0"/>
        <w:autoSpaceDN w:val="0"/>
        <w:adjustRightInd w:val="0"/>
        <w:snapToGrid w:val="0"/>
        <w:spacing w:line="336" w:lineRule="auto"/>
        <w:ind w:right="640"/>
        <w:rPr>
          <w:rFonts w:ascii="黑体" w:eastAsia="黑体"/>
          <w:sz w:val="32"/>
          <w:szCs w:val="32"/>
        </w:rPr>
      </w:pPr>
    </w:p>
    <w:p w:rsidR="009062DD" w:rsidRDefault="009062DD" w:rsidP="009062DD">
      <w:pPr>
        <w:spacing w:line="360" w:lineRule="auto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9062DD" w:rsidRDefault="009062DD" w:rsidP="009062DD">
      <w:pPr>
        <w:spacing w:line="360" w:lineRule="auto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9062DD" w:rsidRPr="009062DD" w:rsidRDefault="009062DD" w:rsidP="009062DD"/>
    <w:sectPr w:rsidR="009062DD" w:rsidRPr="009062DD" w:rsidSect="00395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80E0000" w:usb2="00000000" w:usb3="00000000" w:csb0="00040000" w:csb1="00000000"/>
  </w:font>
  <w:font w:name="小标宋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62DD"/>
    <w:rsid w:val="00395C7A"/>
    <w:rsid w:val="0090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dxm</dc:creator>
  <cp:lastModifiedBy>dxm</cp:lastModifiedBy>
  <cp:revision>1</cp:revision>
  <dcterms:created xsi:type="dcterms:W3CDTF">2022-12-29T08:52:00Z</dcterms:created>
  <dcterms:modified xsi:type="dcterms:W3CDTF">2022-12-29T09:02:00Z</dcterms:modified>
</cp:coreProperties>
</file>